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93252" w14:textId="1ECCBAC4" w:rsidR="001B488A" w:rsidRDefault="00487B17" w:rsidP="001B488A">
      <w:pPr>
        <w:rPr>
          <w:color w:val="FF0000"/>
        </w:rPr>
      </w:pPr>
      <w:bookmarkStart w:id="0" w:name="_GoBack"/>
      <w:bookmarkEnd w:id="0"/>
      <w:r>
        <w:rPr>
          <w:rFonts w:ascii="Palatino Linotype" w:hAnsi="Palatino Linotype"/>
          <w:sz w:val="32"/>
          <w:szCs w:val="32"/>
        </w:rPr>
        <w:t xml:space="preserve">   </w:t>
      </w:r>
      <w:r w:rsidR="001B488A"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FA0F" wp14:editId="75D245CD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47310" w14:textId="4995BFF2" w:rsidR="001B488A" w:rsidRDefault="001B488A" w:rsidP="001B488A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3FB9E49F" wp14:editId="23C4A25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3F1BB5" w14:textId="77777777" w:rsidR="001B488A" w:rsidRDefault="001B488A" w:rsidP="001B488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516C201" w14:textId="77777777" w:rsidR="001B488A" w:rsidRDefault="001B488A" w:rsidP="001B488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51D4C46" w14:textId="77777777" w:rsidR="001B488A" w:rsidRDefault="001B488A" w:rsidP="001B488A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003DDD6" w14:textId="77777777" w:rsidR="001B488A" w:rsidRDefault="001B488A" w:rsidP="001B488A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C4FA0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59847310" w14:textId="4995BFF2" w:rsidR="001B488A" w:rsidRDefault="001B488A" w:rsidP="001B488A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3FB9E49F" wp14:editId="23C4A25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3F1BB5" w14:textId="77777777" w:rsidR="001B488A" w:rsidRDefault="001B488A" w:rsidP="001B488A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1516C201" w14:textId="77777777" w:rsidR="001B488A" w:rsidRDefault="001B488A" w:rsidP="001B488A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251D4C46" w14:textId="77777777" w:rsidR="001B488A" w:rsidRDefault="001B488A" w:rsidP="001B488A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003DDD6" w14:textId="77777777" w:rsidR="001B488A" w:rsidRDefault="001B488A" w:rsidP="001B488A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1B488A">
        <w:rPr>
          <w:color w:val="FF0000"/>
        </w:rPr>
        <w:t xml:space="preserve"> </w:t>
      </w:r>
    </w:p>
    <w:p w14:paraId="2AEC49F5" w14:textId="77777777" w:rsidR="001B488A" w:rsidRDefault="001B488A" w:rsidP="001B488A">
      <w:pPr>
        <w:jc w:val="center"/>
      </w:pPr>
    </w:p>
    <w:p w14:paraId="45DE117F" w14:textId="77777777" w:rsidR="001B488A" w:rsidRDefault="001B488A" w:rsidP="001B488A">
      <w:pPr>
        <w:ind w:left="-284"/>
        <w:jc w:val="center"/>
      </w:pPr>
    </w:p>
    <w:p w14:paraId="735218A4" w14:textId="77777777" w:rsidR="001B488A" w:rsidRDefault="001B488A" w:rsidP="001B488A">
      <w:pPr>
        <w:spacing w:before="60"/>
        <w:jc w:val="center"/>
      </w:pPr>
    </w:p>
    <w:p w14:paraId="2F882DCF" w14:textId="77777777" w:rsidR="001B488A" w:rsidRDefault="001B488A" w:rsidP="001B488A">
      <w:pPr>
        <w:jc w:val="center"/>
        <w:rPr>
          <w:sz w:val="20"/>
          <w:szCs w:val="20"/>
        </w:rPr>
      </w:pPr>
    </w:p>
    <w:p w14:paraId="16523D23" w14:textId="77777777" w:rsidR="001B488A" w:rsidRDefault="001B488A" w:rsidP="001B488A">
      <w:pPr>
        <w:jc w:val="center"/>
      </w:pPr>
    </w:p>
    <w:p w14:paraId="6C002082" w14:textId="77777777" w:rsidR="001B488A" w:rsidRDefault="001B488A" w:rsidP="001B488A">
      <w:pPr>
        <w:pStyle w:val="aa"/>
        <w:ind w:firstLine="0"/>
        <w:rPr>
          <w:sz w:val="24"/>
        </w:rPr>
      </w:pPr>
    </w:p>
    <w:p w14:paraId="5BEC0F4A" w14:textId="2F25B9C6" w:rsidR="001B488A" w:rsidRDefault="001B488A" w:rsidP="00891687">
      <w:pPr>
        <w:pStyle w:val="aa"/>
        <w:ind w:firstLine="0"/>
        <w:jc w:val="right"/>
        <w:rPr>
          <w:sz w:val="24"/>
        </w:rPr>
      </w:pPr>
      <w:r>
        <w:rPr>
          <w:sz w:val="24"/>
        </w:rPr>
        <w:t xml:space="preserve">                   </w:t>
      </w:r>
      <w:bookmarkStart w:id="1" w:name="_Hlk158298325"/>
      <w:r>
        <w:rPr>
          <w:sz w:val="24"/>
        </w:rPr>
        <w:t>Αθήνα, 30 Οκτωβρίου 2025</w:t>
      </w:r>
      <w:r w:rsidRPr="001D44D5">
        <w:rPr>
          <w:sz w:val="24"/>
        </w:rPr>
        <w:t xml:space="preserve"> </w:t>
      </w:r>
      <w:bookmarkEnd w:id="1"/>
    </w:p>
    <w:p w14:paraId="5554BF7D" w14:textId="77777777" w:rsidR="00891687" w:rsidRDefault="00891687" w:rsidP="00891687">
      <w:pPr>
        <w:pStyle w:val="aa"/>
        <w:ind w:firstLine="0"/>
        <w:jc w:val="right"/>
        <w:rPr>
          <w:sz w:val="24"/>
        </w:rPr>
      </w:pPr>
    </w:p>
    <w:p w14:paraId="23DCEA2B" w14:textId="190B3044" w:rsidR="00487B17" w:rsidRPr="00891687" w:rsidRDefault="00487B17" w:rsidP="001B488A">
      <w:pPr>
        <w:jc w:val="center"/>
        <w:rPr>
          <w:rFonts w:ascii="Calibri" w:hAnsi="Calibri" w:cs="Calibri"/>
          <w:b/>
        </w:rPr>
      </w:pPr>
      <w:r w:rsidRPr="00891687">
        <w:rPr>
          <w:rFonts w:ascii="Calibri" w:hAnsi="Calibri" w:cs="Calibri"/>
          <w:b/>
        </w:rPr>
        <w:t>Ανακοίνωση</w:t>
      </w:r>
    </w:p>
    <w:p w14:paraId="22875B6D" w14:textId="77777777" w:rsidR="00487B17" w:rsidRPr="001B488A" w:rsidRDefault="00487B17" w:rsidP="00562AF4">
      <w:pPr>
        <w:jc w:val="both"/>
        <w:rPr>
          <w:rFonts w:ascii="Calibri" w:hAnsi="Calibri" w:cs="Calibri"/>
        </w:rPr>
      </w:pPr>
    </w:p>
    <w:p w14:paraId="0CF74018" w14:textId="5E06007D" w:rsidR="00CD5D54" w:rsidRPr="001B488A" w:rsidRDefault="00562AF4" w:rsidP="00891687">
      <w:pPr>
        <w:spacing w:line="276" w:lineRule="auto"/>
        <w:jc w:val="both"/>
        <w:rPr>
          <w:rFonts w:ascii="Calibri" w:hAnsi="Calibri" w:cs="Calibri"/>
        </w:rPr>
      </w:pPr>
      <w:r w:rsidRPr="001B488A">
        <w:rPr>
          <w:rFonts w:ascii="Calibri" w:hAnsi="Calibri" w:cs="Calibri"/>
        </w:rPr>
        <w:t>Η Υπουργός Πολιτισμού Λίνα Μενδώνη επισκέφτηκε</w:t>
      </w:r>
      <w:r w:rsidR="00487B17" w:rsidRPr="001B488A">
        <w:rPr>
          <w:rFonts w:ascii="Calibri" w:hAnsi="Calibri" w:cs="Calibri"/>
        </w:rPr>
        <w:t>,</w:t>
      </w:r>
      <w:r w:rsidRPr="001B488A">
        <w:rPr>
          <w:rFonts w:ascii="Calibri" w:hAnsi="Calibri" w:cs="Calibri"/>
        </w:rPr>
        <w:t xml:space="preserve"> στ</w:t>
      </w:r>
      <w:r w:rsidR="00487B17" w:rsidRPr="001B488A">
        <w:rPr>
          <w:rFonts w:ascii="Calibri" w:hAnsi="Calibri" w:cs="Calibri"/>
        </w:rPr>
        <w:t xml:space="preserve">ο γραφείο της, </w:t>
      </w:r>
      <w:r w:rsidRPr="001B488A">
        <w:rPr>
          <w:rFonts w:ascii="Calibri" w:hAnsi="Calibri" w:cs="Calibri"/>
        </w:rPr>
        <w:t>την</w:t>
      </w:r>
      <w:r w:rsidR="00487B17" w:rsidRPr="001B488A">
        <w:rPr>
          <w:rFonts w:ascii="Calibri" w:hAnsi="Calibri" w:cs="Calibri"/>
        </w:rPr>
        <w:t xml:space="preserve"> π</w:t>
      </w:r>
      <w:r w:rsidRPr="001B488A">
        <w:rPr>
          <w:rFonts w:ascii="Calibri" w:hAnsi="Calibri" w:cs="Calibri"/>
        </w:rPr>
        <w:t>. Πρόεδρο της Ελληνικής Δημοκρατίας Κατερίνα Σακελ</w:t>
      </w:r>
      <w:r w:rsidR="00487B17" w:rsidRPr="001B488A">
        <w:rPr>
          <w:rFonts w:ascii="Calibri" w:hAnsi="Calibri" w:cs="Calibri"/>
        </w:rPr>
        <w:t>λ</w:t>
      </w:r>
      <w:r w:rsidRPr="001B488A">
        <w:rPr>
          <w:rFonts w:ascii="Calibri" w:hAnsi="Calibri" w:cs="Calibri"/>
        </w:rPr>
        <w:t xml:space="preserve">αροπούλου και της απηύθυνε πρόσκληση να δεχθεί να αναλάβει </w:t>
      </w:r>
      <w:r w:rsidR="00487B17" w:rsidRPr="001B488A">
        <w:rPr>
          <w:rFonts w:ascii="Calibri" w:hAnsi="Calibri" w:cs="Calibri"/>
        </w:rPr>
        <w:t>Π</w:t>
      </w:r>
      <w:r w:rsidRPr="001B488A">
        <w:rPr>
          <w:rFonts w:ascii="Calibri" w:hAnsi="Calibri" w:cs="Calibri"/>
        </w:rPr>
        <w:t xml:space="preserve">ρόεδρος </w:t>
      </w:r>
      <w:r w:rsidR="00487B17" w:rsidRPr="001B488A">
        <w:rPr>
          <w:rFonts w:ascii="Calibri" w:hAnsi="Calibri" w:cs="Calibri"/>
        </w:rPr>
        <w:t xml:space="preserve">του Διοικητικού Συμβουλίου </w:t>
      </w:r>
      <w:r w:rsidR="00CF1511" w:rsidRPr="001B488A">
        <w:rPr>
          <w:rFonts w:ascii="Calibri" w:hAnsi="Calibri" w:cs="Calibri"/>
        </w:rPr>
        <w:t xml:space="preserve">του </w:t>
      </w:r>
      <w:r w:rsidR="00487B17" w:rsidRPr="001B488A">
        <w:rPr>
          <w:rFonts w:ascii="Calibri" w:hAnsi="Calibri" w:cs="Calibri"/>
        </w:rPr>
        <w:t>Ελληνικού</w:t>
      </w:r>
      <w:r w:rsidRPr="001B488A">
        <w:rPr>
          <w:rFonts w:ascii="Calibri" w:hAnsi="Calibri" w:cs="Calibri"/>
        </w:rPr>
        <w:t xml:space="preserve"> Φεστιβάλ</w:t>
      </w:r>
      <w:r w:rsidR="00487B17" w:rsidRPr="001B488A">
        <w:rPr>
          <w:rFonts w:ascii="Calibri" w:hAnsi="Calibri" w:cs="Calibri"/>
        </w:rPr>
        <w:t>. Ο θεσμός, τον οποίον ίδρυσε ο Κωνσταντίνος Καραμανλής, γιόρτασε φέτος τα 7</w:t>
      </w:r>
      <w:r w:rsidR="00891687" w:rsidRPr="00891687">
        <w:rPr>
          <w:rFonts w:ascii="Calibri" w:hAnsi="Calibri" w:cs="Calibri"/>
        </w:rPr>
        <w:t>0</w:t>
      </w:r>
      <w:r w:rsidR="00487B17" w:rsidRPr="001B488A">
        <w:rPr>
          <w:rFonts w:ascii="Calibri" w:hAnsi="Calibri" w:cs="Calibri"/>
        </w:rPr>
        <w:t xml:space="preserve"> χρόνια λειτουργίας του</w:t>
      </w:r>
      <w:r w:rsidR="00CF1511" w:rsidRPr="001B488A">
        <w:rPr>
          <w:rFonts w:ascii="Calibri" w:hAnsi="Calibri" w:cs="Calibri"/>
        </w:rPr>
        <w:t>,</w:t>
      </w:r>
      <w:r w:rsidRPr="001B488A">
        <w:rPr>
          <w:rFonts w:ascii="Calibri" w:hAnsi="Calibri" w:cs="Calibri"/>
        </w:rPr>
        <w:t xml:space="preserve"> δίνοντας τη δυνατότητα, στην παγκόσμια κοινότητα να μυηθεί στον αρχαίο τραγικό λόγο. </w:t>
      </w:r>
      <w:r w:rsidR="00487B17" w:rsidRPr="001B488A">
        <w:rPr>
          <w:rFonts w:ascii="Calibri" w:hAnsi="Calibri" w:cs="Calibri"/>
        </w:rPr>
        <w:t>Κάθε χρόνο οι εκδηλώσεις του Ελληνικ</w:t>
      </w:r>
      <w:r w:rsidR="001B488A">
        <w:rPr>
          <w:rFonts w:ascii="Calibri" w:hAnsi="Calibri" w:cs="Calibri"/>
        </w:rPr>
        <w:t>ού</w:t>
      </w:r>
      <w:r w:rsidR="00487B17" w:rsidRPr="001B488A">
        <w:rPr>
          <w:rFonts w:ascii="Calibri" w:hAnsi="Calibri" w:cs="Calibri"/>
        </w:rPr>
        <w:t xml:space="preserve"> Φεστιβάλ, στο θέατρο του Ασκληπιείου της Επιδαύρου και στο Ωδείο του Ηρώδη του Αττικού, αποτελούν μείζονα πολιτιστικά γεγονότα της χώρας. </w:t>
      </w:r>
    </w:p>
    <w:p w14:paraId="4B84803B" w14:textId="07B2700B" w:rsidR="00562AF4" w:rsidRPr="001B488A" w:rsidRDefault="00562AF4" w:rsidP="00891687">
      <w:pPr>
        <w:spacing w:line="276" w:lineRule="auto"/>
        <w:jc w:val="both"/>
        <w:rPr>
          <w:rFonts w:ascii="Calibri" w:hAnsi="Calibri" w:cs="Calibri"/>
        </w:rPr>
      </w:pPr>
      <w:r w:rsidRPr="001B488A">
        <w:rPr>
          <w:rFonts w:ascii="Calibri" w:hAnsi="Calibri" w:cs="Calibri"/>
        </w:rPr>
        <w:t>Η Υπουργός Πολιτισμού Λίνα Μενδώνη δήλωσε τα εξής:</w:t>
      </w:r>
      <w:r w:rsidR="00487B17" w:rsidRPr="001B488A">
        <w:rPr>
          <w:rFonts w:ascii="Calibri" w:hAnsi="Calibri" w:cs="Calibri"/>
        </w:rPr>
        <w:t xml:space="preserve"> «Αποτελεί ιδιαίτερη τιμή για το Υπουργείο Πολιτισμού και το Ελληνικό Φεστιβάλ, η αποδοχή της πρότασής μας από την π. Πρόεδρο της Ελληνικής Δημοκρατίας Κατερίνα Σακελλαροπούλου να αναλάβει τη διοίκηση του Ελληνικού Φεστιβάλ. Το Φεστιβάλ εισ</w:t>
      </w:r>
      <w:r w:rsidR="00CF1511" w:rsidRPr="001B488A">
        <w:rPr>
          <w:rFonts w:ascii="Calibri" w:hAnsi="Calibri" w:cs="Calibri"/>
        </w:rPr>
        <w:t>έρχεται</w:t>
      </w:r>
      <w:r w:rsidR="00487B17" w:rsidRPr="001B488A">
        <w:rPr>
          <w:rFonts w:ascii="Calibri" w:hAnsi="Calibri" w:cs="Calibri"/>
        </w:rPr>
        <w:t xml:space="preserve"> φέτος στη δεύτερη 7</w:t>
      </w:r>
      <w:r w:rsidR="00AF2747" w:rsidRPr="00AF2747">
        <w:rPr>
          <w:rFonts w:ascii="Calibri" w:hAnsi="Calibri" w:cs="Calibri"/>
        </w:rPr>
        <w:t>0</w:t>
      </w:r>
      <w:r w:rsidR="00487B17" w:rsidRPr="001B488A">
        <w:rPr>
          <w:rFonts w:ascii="Calibri" w:hAnsi="Calibri" w:cs="Calibri"/>
        </w:rPr>
        <w:t>ετία του</w:t>
      </w:r>
      <w:r w:rsidR="00CF1511" w:rsidRPr="001B488A">
        <w:rPr>
          <w:rFonts w:ascii="Calibri" w:hAnsi="Calibri" w:cs="Calibri"/>
        </w:rPr>
        <w:t>,</w:t>
      </w:r>
      <w:r w:rsidR="00487B17" w:rsidRPr="001B488A">
        <w:rPr>
          <w:rFonts w:ascii="Calibri" w:hAnsi="Calibri" w:cs="Calibri"/>
        </w:rPr>
        <w:t xml:space="preserve"> </w:t>
      </w:r>
      <w:r w:rsidR="00CF1511" w:rsidRPr="001B488A">
        <w:rPr>
          <w:rFonts w:ascii="Calibri" w:hAnsi="Calibri" w:cs="Calibri"/>
        </w:rPr>
        <w:t>κ</w:t>
      </w:r>
      <w:r w:rsidR="00D02D9F" w:rsidRPr="001B488A">
        <w:rPr>
          <w:rFonts w:ascii="Calibri" w:hAnsi="Calibri" w:cs="Calibri"/>
        </w:rPr>
        <w:t>αθιερωμένο</w:t>
      </w:r>
      <w:r w:rsidR="00487B17" w:rsidRPr="001B488A">
        <w:rPr>
          <w:rFonts w:ascii="Calibri" w:hAnsi="Calibri" w:cs="Calibri"/>
        </w:rPr>
        <w:t>, ανανεωμένο, με μεγάλες προοπτικές. Η παρουσία της ως επικεφαλής του Διοικητικού Συμβουλίου του Οργανισμού</w:t>
      </w:r>
      <w:r w:rsidR="00CF1511" w:rsidRPr="001B488A">
        <w:rPr>
          <w:rFonts w:ascii="Calibri" w:hAnsi="Calibri" w:cs="Calibri"/>
        </w:rPr>
        <w:t>,</w:t>
      </w:r>
      <w:r w:rsidR="00891687" w:rsidRPr="00891687">
        <w:rPr>
          <w:rFonts w:ascii="Calibri" w:hAnsi="Calibri" w:cs="Calibri"/>
        </w:rPr>
        <w:t xml:space="preserve"> </w:t>
      </w:r>
      <w:r w:rsidR="00487B17" w:rsidRPr="001B488A">
        <w:rPr>
          <w:rFonts w:ascii="Calibri" w:hAnsi="Calibri" w:cs="Calibri"/>
        </w:rPr>
        <w:t>προσδίδει κύρος και δυναμική στο θεσμό. Την ευχαριστώ».</w:t>
      </w:r>
    </w:p>
    <w:p w14:paraId="46236EFC" w14:textId="77777777" w:rsidR="00562AF4" w:rsidRPr="001B488A" w:rsidRDefault="00562AF4" w:rsidP="00891687">
      <w:pPr>
        <w:spacing w:line="276" w:lineRule="auto"/>
        <w:jc w:val="both"/>
        <w:rPr>
          <w:rFonts w:ascii="Calibri" w:hAnsi="Calibri" w:cs="Calibri"/>
        </w:rPr>
      </w:pPr>
    </w:p>
    <w:p w14:paraId="49F1245D" w14:textId="77777777" w:rsidR="00562AF4" w:rsidRPr="001B488A" w:rsidRDefault="00562AF4" w:rsidP="00891687">
      <w:pPr>
        <w:spacing w:line="276" w:lineRule="auto"/>
        <w:jc w:val="both"/>
        <w:rPr>
          <w:rFonts w:ascii="Calibri" w:hAnsi="Calibri" w:cs="Calibri"/>
        </w:rPr>
      </w:pPr>
    </w:p>
    <w:p w14:paraId="598E5A35" w14:textId="77777777" w:rsidR="00562AF4" w:rsidRPr="001B488A" w:rsidRDefault="00562AF4" w:rsidP="00891687">
      <w:pPr>
        <w:spacing w:line="276" w:lineRule="auto"/>
        <w:jc w:val="both"/>
        <w:rPr>
          <w:rFonts w:ascii="Calibri" w:hAnsi="Calibri" w:cs="Calibri"/>
        </w:rPr>
      </w:pPr>
    </w:p>
    <w:sectPr w:rsidR="00562AF4" w:rsidRPr="001B48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F4"/>
    <w:rsid w:val="001B488A"/>
    <w:rsid w:val="0045124D"/>
    <w:rsid w:val="00487B17"/>
    <w:rsid w:val="00562AF4"/>
    <w:rsid w:val="00614682"/>
    <w:rsid w:val="00891687"/>
    <w:rsid w:val="00AF2747"/>
    <w:rsid w:val="00BE3518"/>
    <w:rsid w:val="00C16057"/>
    <w:rsid w:val="00CD5D54"/>
    <w:rsid w:val="00CF1511"/>
    <w:rsid w:val="00D02D9F"/>
    <w:rsid w:val="00DF2941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820D"/>
  <w15:chartTrackingRefBased/>
  <w15:docId w15:val="{3565ED39-F79D-5E40-8937-695C7B84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2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2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2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2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2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2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2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2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62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62A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2A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2A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62A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62A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62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2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6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2A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2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62A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2A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2A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62A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2AF4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1B488A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1B488A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A402EED-E749-4F06-B4CF-1496D5816B38}"/>
</file>

<file path=customXml/itemProps2.xml><?xml version="1.0" encoding="utf-8"?>
<ds:datastoreItem xmlns:ds="http://schemas.openxmlformats.org/officeDocument/2006/customXml" ds:itemID="{71C6461E-39AF-4DB4-A0D0-32A9778709EC}"/>
</file>

<file path=customXml/itemProps3.xml><?xml version="1.0" encoding="utf-8"?>
<ds:datastoreItem xmlns:ds="http://schemas.openxmlformats.org/officeDocument/2006/customXml" ds:itemID="{B95EB55A-E9D0-45A2-99B7-635661B78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Ανακοίνωση</dc:title>
  <dc:subject/>
  <dc:creator>Anna Panagiotarea</dc:creator>
  <cp:keywords/>
  <dc:description/>
  <cp:lastModifiedBy>Ελευθερία Πελτέκη</cp:lastModifiedBy>
  <cp:revision>2</cp:revision>
  <dcterms:created xsi:type="dcterms:W3CDTF">2025-10-30T15:58:00Z</dcterms:created>
  <dcterms:modified xsi:type="dcterms:W3CDTF">2025-10-30T15:58:00Z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